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8B" w:rsidRDefault="003C278B"/>
    <w:p w:rsidR="003C278B" w:rsidRPr="00B11353" w:rsidRDefault="0018005E" w:rsidP="00B11353">
      <w:pPr>
        <w:rPr>
          <w:b/>
          <w:u w:val="single"/>
        </w:rPr>
      </w:pPr>
      <w:r>
        <w:rPr>
          <w:b/>
          <w:u w:val="single"/>
        </w:rPr>
        <w:t xml:space="preserve">BALANCETE </w:t>
      </w:r>
      <w:r w:rsidR="00F35F9A">
        <w:rPr>
          <w:b/>
          <w:u w:val="single"/>
        </w:rPr>
        <w:t>SEGUNDO</w:t>
      </w:r>
      <w:r w:rsidR="003C278B" w:rsidRPr="003C278B">
        <w:rPr>
          <w:b/>
          <w:u w:val="single"/>
        </w:rPr>
        <w:t xml:space="preserve"> QUADRIMESTRE</w:t>
      </w:r>
      <w:r w:rsidR="00C90911">
        <w:rPr>
          <w:b/>
          <w:u w:val="single"/>
        </w:rPr>
        <w:t xml:space="preserve"> 2020</w:t>
      </w:r>
    </w:p>
    <w:p w:rsidR="003C278B" w:rsidRPr="00B11353" w:rsidRDefault="00F35F9A">
      <w:pPr>
        <w:rPr>
          <w:b/>
          <w:sz w:val="12"/>
          <w:szCs w:val="12"/>
        </w:rPr>
      </w:pPr>
      <w:r>
        <w:rPr>
          <w:b/>
          <w:sz w:val="12"/>
          <w:szCs w:val="12"/>
        </w:rPr>
        <w:t>JANEIRO A AGOSTO</w:t>
      </w:r>
    </w:p>
    <w:p w:rsidR="003C278B" w:rsidRDefault="003C278B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402"/>
        <w:gridCol w:w="1448"/>
      </w:tblGrid>
      <w:tr w:rsidR="002843C0" w:rsidRPr="00D56AFE" w:rsidTr="00312FAA">
        <w:tc>
          <w:tcPr>
            <w:tcW w:w="3794" w:type="dxa"/>
            <w:gridSpan w:val="2"/>
          </w:tcPr>
          <w:p w:rsidR="002843C0" w:rsidRPr="00D56AFE" w:rsidRDefault="002B6375">
            <w:pPr>
              <w:rPr>
                <w:b/>
              </w:rPr>
            </w:pPr>
            <w:r>
              <w:rPr>
                <w:b/>
              </w:rPr>
              <w:t>TRANSFERÊNCIA</w:t>
            </w:r>
          </w:p>
        </w:tc>
        <w:tc>
          <w:tcPr>
            <w:tcW w:w="4850" w:type="dxa"/>
            <w:gridSpan w:val="2"/>
          </w:tcPr>
          <w:p w:rsidR="002843C0" w:rsidRPr="00D56AFE" w:rsidRDefault="002843C0">
            <w:pPr>
              <w:rPr>
                <w:b/>
              </w:rPr>
            </w:pPr>
            <w:r w:rsidRPr="00D56AFE">
              <w:rPr>
                <w:b/>
              </w:rPr>
              <w:t>DESPESA</w:t>
            </w:r>
          </w:p>
        </w:tc>
      </w:tr>
      <w:tr w:rsidR="003C278B" w:rsidTr="00312FAA">
        <w:tc>
          <w:tcPr>
            <w:tcW w:w="2376" w:type="dxa"/>
          </w:tcPr>
          <w:p w:rsidR="003C278B" w:rsidRDefault="003C278B" w:rsidP="00D56AFE">
            <w:pPr>
              <w:jc w:val="left"/>
            </w:pPr>
            <w:r>
              <w:t>Saldo Bancário</w:t>
            </w:r>
          </w:p>
        </w:tc>
        <w:tc>
          <w:tcPr>
            <w:tcW w:w="1418" w:type="dxa"/>
          </w:tcPr>
          <w:p w:rsidR="003C278B" w:rsidRDefault="00441833" w:rsidP="003C278B">
            <w:pPr>
              <w:jc w:val="right"/>
            </w:pPr>
            <w:r>
              <w:t>0,00</w:t>
            </w:r>
          </w:p>
        </w:tc>
        <w:tc>
          <w:tcPr>
            <w:tcW w:w="3402" w:type="dxa"/>
          </w:tcPr>
          <w:p w:rsidR="003C278B" w:rsidRDefault="003C278B" w:rsidP="00D56AFE">
            <w:pPr>
              <w:jc w:val="left"/>
            </w:pPr>
          </w:p>
        </w:tc>
        <w:tc>
          <w:tcPr>
            <w:tcW w:w="1448" w:type="dxa"/>
          </w:tcPr>
          <w:p w:rsidR="003C278B" w:rsidRDefault="003C278B" w:rsidP="00D56AFE">
            <w:pPr>
              <w:jc w:val="right"/>
            </w:pPr>
          </w:p>
        </w:tc>
      </w:tr>
      <w:tr w:rsidR="002843C0" w:rsidTr="00312FAA">
        <w:tc>
          <w:tcPr>
            <w:tcW w:w="2376" w:type="dxa"/>
          </w:tcPr>
          <w:p w:rsidR="002843C0" w:rsidRDefault="002843C0" w:rsidP="00D56AFE">
            <w:pPr>
              <w:jc w:val="left"/>
            </w:pPr>
            <w:r>
              <w:t>Repasse</w:t>
            </w:r>
          </w:p>
        </w:tc>
        <w:tc>
          <w:tcPr>
            <w:tcW w:w="1418" w:type="dxa"/>
          </w:tcPr>
          <w:p w:rsidR="002843C0" w:rsidRDefault="00F35F9A" w:rsidP="00652F5C">
            <w:pPr>
              <w:jc w:val="right"/>
            </w:pPr>
            <w:r>
              <w:t>874.000,00</w:t>
            </w:r>
          </w:p>
        </w:tc>
        <w:tc>
          <w:tcPr>
            <w:tcW w:w="3402" w:type="dxa"/>
          </w:tcPr>
          <w:p w:rsidR="002843C0" w:rsidRDefault="002843C0" w:rsidP="00D56AFE">
            <w:pPr>
              <w:jc w:val="left"/>
            </w:pPr>
            <w:r>
              <w:t>Pessoal</w:t>
            </w:r>
          </w:p>
        </w:tc>
        <w:tc>
          <w:tcPr>
            <w:tcW w:w="1448" w:type="dxa"/>
          </w:tcPr>
          <w:p w:rsidR="002843C0" w:rsidRDefault="00F35F9A" w:rsidP="00D56AFE">
            <w:pPr>
              <w:jc w:val="right"/>
            </w:pPr>
            <w:r>
              <w:t>393.873,02</w:t>
            </w:r>
          </w:p>
        </w:tc>
      </w:tr>
      <w:tr w:rsidR="002843C0" w:rsidTr="00312FAA">
        <w:tc>
          <w:tcPr>
            <w:tcW w:w="2376" w:type="dxa"/>
          </w:tcPr>
          <w:p w:rsidR="002843C0" w:rsidRDefault="00F33919" w:rsidP="00D56AFE">
            <w:pPr>
              <w:jc w:val="left"/>
            </w:pPr>
            <w:r>
              <w:t xml:space="preserve">Rendas </w:t>
            </w:r>
            <w:proofErr w:type="spellStart"/>
            <w:proofErr w:type="gramStart"/>
            <w:r>
              <w:t>Apli.</w:t>
            </w:r>
            <w:proofErr w:type="gramEnd"/>
            <w:r>
              <w:t>Financeira</w:t>
            </w:r>
            <w:proofErr w:type="spellEnd"/>
          </w:p>
        </w:tc>
        <w:tc>
          <w:tcPr>
            <w:tcW w:w="1418" w:type="dxa"/>
          </w:tcPr>
          <w:p w:rsidR="002843C0" w:rsidRDefault="00F35F9A" w:rsidP="00F33919">
            <w:pPr>
              <w:jc w:val="right"/>
            </w:pPr>
            <w:r>
              <w:t>573,21</w:t>
            </w:r>
          </w:p>
        </w:tc>
        <w:tc>
          <w:tcPr>
            <w:tcW w:w="3402" w:type="dxa"/>
          </w:tcPr>
          <w:p w:rsidR="002843C0" w:rsidRDefault="002843C0" w:rsidP="00D56AFE">
            <w:pPr>
              <w:jc w:val="left"/>
            </w:pPr>
            <w:r>
              <w:t>Encargos</w:t>
            </w:r>
          </w:p>
        </w:tc>
        <w:tc>
          <w:tcPr>
            <w:tcW w:w="1448" w:type="dxa"/>
          </w:tcPr>
          <w:p w:rsidR="002843C0" w:rsidRDefault="00F35F9A" w:rsidP="009B54AB">
            <w:pPr>
              <w:jc w:val="right"/>
            </w:pPr>
            <w:r>
              <w:t>81.755,96</w:t>
            </w:r>
          </w:p>
        </w:tc>
      </w:tr>
      <w:tr w:rsidR="002843C0" w:rsidTr="00312FAA">
        <w:tc>
          <w:tcPr>
            <w:tcW w:w="2376" w:type="dxa"/>
          </w:tcPr>
          <w:p w:rsidR="002843C0" w:rsidRDefault="002843C0" w:rsidP="00D56AFE">
            <w:pPr>
              <w:jc w:val="left"/>
            </w:pPr>
          </w:p>
        </w:tc>
        <w:tc>
          <w:tcPr>
            <w:tcW w:w="1418" w:type="dxa"/>
          </w:tcPr>
          <w:p w:rsidR="002843C0" w:rsidRDefault="002843C0" w:rsidP="002F177C">
            <w:pPr>
              <w:jc w:val="right"/>
            </w:pPr>
          </w:p>
        </w:tc>
        <w:tc>
          <w:tcPr>
            <w:tcW w:w="3402" w:type="dxa"/>
          </w:tcPr>
          <w:p w:rsidR="002843C0" w:rsidRDefault="005A1080" w:rsidP="00D56AFE">
            <w:pPr>
              <w:jc w:val="left"/>
            </w:pPr>
            <w:r>
              <w:t>Diárias</w:t>
            </w:r>
          </w:p>
        </w:tc>
        <w:tc>
          <w:tcPr>
            <w:tcW w:w="1448" w:type="dxa"/>
          </w:tcPr>
          <w:p w:rsidR="002843C0" w:rsidRDefault="00C90911" w:rsidP="00D56AFE">
            <w:pPr>
              <w:jc w:val="right"/>
            </w:pPr>
            <w:r>
              <w:t>620,00</w:t>
            </w:r>
          </w:p>
        </w:tc>
      </w:tr>
      <w:tr w:rsidR="00F35F9A" w:rsidTr="00312FAA">
        <w:tc>
          <w:tcPr>
            <w:tcW w:w="2376" w:type="dxa"/>
          </w:tcPr>
          <w:p w:rsidR="00F35F9A" w:rsidRDefault="00F35F9A" w:rsidP="00D56AFE">
            <w:pPr>
              <w:jc w:val="left"/>
            </w:pPr>
          </w:p>
        </w:tc>
        <w:tc>
          <w:tcPr>
            <w:tcW w:w="1418" w:type="dxa"/>
          </w:tcPr>
          <w:p w:rsidR="00F35F9A" w:rsidRDefault="00F35F9A"/>
        </w:tc>
        <w:tc>
          <w:tcPr>
            <w:tcW w:w="3402" w:type="dxa"/>
          </w:tcPr>
          <w:p w:rsidR="00F35F9A" w:rsidRDefault="00F35F9A" w:rsidP="00D56AFE">
            <w:pPr>
              <w:jc w:val="left"/>
            </w:pPr>
            <w:r>
              <w:t>Material de Expediente</w:t>
            </w:r>
          </w:p>
        </w:tc>
        <w:tc>
          <w:tcPr>
            <w:tcW w:w="1448" w:type="dxa"/>
          </w:tcPr>
          <w:p w:rsidR="00F35F9A" w:rsidRDefault="00F35F9A" w:rsidP="00091B07">
            <w:pPr>
              <w:jc w:val="right"/>
            </w:pPr>
            <w:r>
              <w:t>268,40</w:t>
            </w:r>
          </w:p>
        </w:tc>
      </w:tr>
      <w:tr w:rsidR="00500F1F" w:rsidTr="00312FAA">
        <w:tc>
          <w:tcPr>
            <w:tcW w:w="2376" w:type="dxa"/>
          </w:tcPr>
          <w:p w:rsidR="00500F1F" w:rsidRDefault="00500F1F" w:rsidP="00D56AFE">
            <w:pPr>
              <w:jc w:val="left"/>
            </w:pPr>
          </w:p>
        </w:tc>
        <w:tc>
          <w:tcPr>
            <w:tcW w:w="1418" w:type="dxa"/>
          </w:tcPr>
          <w:p w:rsidR="00500F1F" w:rsidRDefault="00500F1F"/>
        </w:tc>
        <w:tc>
          <w:tcPr>
            <w:tcW w:w="3402" w:type="dxa"/>
          </w:tcPr>
          <w:p w:rsidR="00500F1F" w:rsidRDefault="00C90911" w:rsidP="00D56AFE">
            <w:pPr>
              <w:jc w:val="left"/>
            </w:pPr>
            <w:r>
              <w:t>Material Áudio Vídeo e Foto</w:t>
            </w:r>
          </w:p>
        </w:tc>
        <w:tc>
          <w:tcPr>
            <w:tcW w:w="1448" w:type="dxa"/>
          </w:tcPr>
          <w:p w:rsidR="00500F1F" w:rsidRPr="007A32DB" w:rsidRDefault="00F35F9A" w:rsidP="00091B07">
            <w:pPr>
              <w:jc w:val="right"/>
            </w:pPr>
            <w:r>
              <w:t>571,25</w:t>
            </w:r>
          </w:p>
        </w:tc>
      </w:tr>
      <w:tr w:rsidR="00091B07" w:rsidTr="00312FAA">
        <w:tc>
          <w:tcPr>
            <w:tcW w:w="2376" w:type="dxa"/>
          </w:tcPr>
          <w:p w:rsidR="00091B07" w:rsidRDefault="00091B07" w:rsidP="00D56AFE">
            <w:pPr>
              <w:jc w:val="left"/>
            </w:pPr>
          </w:p>
        </w:tc>
        <w:tc>
          <w:tcPr>
            <w:tcW w:w="1418" w:type="dxa"/>
          </w:tcPr>
          <w:p w:rsidR="00091B07" w:rsidRDefault="00091B07"/>
        </w:tc>
        <w:tc>
          <w:tcPr>
            <w:tcW w:w="3402" w:type="dxa"/>
          </w:tcPr>
          <w:p w:rsidR="00091B07" w:rsidRDefault="00091B07" w:rsidP="00D56AFE">
            <w:pPr>
              <w:jc w:val="left"/>
            </w:pPr>
            <w:r>
              <w:t>Serviços Terceiros-Jurídica</w:t>
            </w:r>
          </w:p>
        </w:tc>
        <w:tc>
          <w:tcPr>
            <w:tcW w:w="1448" w:type="dxa"/>
          </w:tcPr>
          <w:p w:rsidR="00091B07" w:rsidRPr="007A32DB" w:rsidRDefault="00F35F9A" w:rsidP="00D56AFE">
            <w:pPr>
              <w:jc w:val="right"/>
            </w:pPr>
            <w:r>
              <w:t>3.930,34</w:t>
            </w:r>
          </w:p>
        </w:tc>
      </w:tr>
      <w:tr w:rsidR="00F35F9A" w:rsidTr="00312FAA">
        <w:tc>
          <w:tcPr>
            <w:tcW w:w="2376" w:type="dxa"/>
          </w:tcPr>
          <w:p w:rsidR="00F35F9A" w:rsidRDefault="00F35F9A" w:rsidP="00D56AFE">
            <w:pPr>
              <w:jc w:val="left"/>
            </w:pPr>
          </w:p>
        </w:tc>
        <w:tc>
          <w:tcPr>
            <w:tcW w:w="1418" w:type="dxa"/>
          </w:tcPr>
          <w:p w:rsidR="00F35F9A" w:rsidRDefault="00F35F9A"/>
        </w:tc>
        <w:tc>
          <w:tcPr>
            <w:tcW w:w="3402" w:type="dxa"/>
          </w:tcPr>
          <w:p w:rsidR="00F35F9A" w:rsidRDefault="00F35F9A" w:rsidP="00D56AFE">
            <w:pPr>
              <w:jc w:val="left"/>
            </w:pPr>
            <w:r>
              <w:t>Assinatura de Periódicos</w:t>
            </w:r>
          </w:p>
        </w:tc>
        <w:tc>
          <w:tcPr>
            <w:tcW w:w="1448" w:type="dxa"/>
          </w:tcPr>
          <w:p w:rsidR="00F35F9A" w:rsidRDefault="00F35F9A" w:rsidP="00D56AFE">
            <w:pPr>
              <w:jc w:val="right"/>
            </w:pPr>
            <w:r>
              <w:t>450,00</w:t>
            </w:r>
          </w:p>
        </w:tc>
      </w:tr>
      <w:tr w:rsidR="007A32DB" w:rsidRPr="007A32DB" w:rsidTr="00312FAA">
        <w:tc>
          <w:tcPr>
            <w:tcW w:w="2376" w:type="dxa"/>
          </w:tcPr>
          <w:p w:rsidR="00091B07" w:rsidRDefault="00091B07" w:rsidP="00D56AFE">
            <w:pPr>
              <w:jc w:val="left"/>
            </w:pPr>
          </w:p>
        </w:tc>
        <w:tc>
          <w:tcPr>
            <w:tcW w:w="1418" w:type="dxa"/>
          </w:tcPr>
          <w:p w:rsidR="00091B07" w:rsidRDefault="00091B07"/>
        </w:tc>
        <w:tc>
          <w:tcPr>
            <w:tcW w:w="3402" w:type="dxa"/>
          </w:tcPr>
          <w:p w:rsidR="00091B07" w:rsidRDefault="00091B07" w:rsidP="00D56AFE">
            <w:pPr>
              <w:jc w:val="left"/>
            </w:pPr>
            <w:r>
              <w:t>Telefone</w:t>
            </w:r>
          </w:p>
        </w:tc>
        <w:tc>
          <w:tcPr>
            <w:tcW w:w="1448" w:type="dxa"/>
          </w:tcPr>
          <w:p w:rsidR="00091B07" w:rsidRPr="007A32DB" w:rsidRDefault="00F35F9A" w:rsidP="00D56AFE">
            <w:pPr>
              <w:jc w:val="right"/>
            </w:pPr>
            <w:r>
              <w:t>1.665,17</w:t>
            </w:r>
          </w:p>
        </w:tc>
      </w:tr>
      <w:tr w:rsidR="00F35F9A" w:rsidTr="007202BE">
        <w:tc>
          <w:tcPr>
            <w:tcW w:w="2376" w:type="dxa"/>
          </w:tcPr>
          <w:p w:rsidR="00F35F9A" w:rsidRDefault="00F35F9A" w:rsidP="007202BE">
            <w:pPr>
              <w:jc w:val="left"/>
            </w:pPr>
          </w:p>
        </w:tc>
        <w:tc>
          <w:tcPr>
            <w:tcW w:w="1418" w:type="dxa"/>
          </w:tcPr>
          <w:p w:rsidR="00F35F9A" w:rsidRDefault="00F35F9A" w:rsidP="007202BE"/>
        </w:tc>
        <w:tc>
          <w:tcPr>
            <w:tcW w:w="3402" w:type="dxa"/>
          </w:tcPr>
          <w:p w:rsidR="00F35F9A" w:rsidRDefault="00F35F9A" w:rsidP="007202BE">
            <w:pPr>
              <w:jc w:val="left"/>
            </w:pPr>
            <w:r>
              <w:t>Serviços Postais</w:t>
            </w:r>
          </w:p>
        </w:tc>
        <w:tc>
          <w:tcPr>
            <w:tcW w:w="1448" w:type="dxa"/>
          </w:tcPr>
          <w:p w:rsidR="00F35F9A" w:rsidRDefault="00F35F9A" w:rsidP="007202BE">
            <w:pPr>
              <w:jc w:val="right"/>
            </w:pPr>
            <w:r>
              <w:t>134,70</w:t>
            </w:r>
          </w:p>
        </w:tc>
      </w:tr>
      <w:tr w:rsidR="00500F1F" w:rsidTr="007202BE">
        <w:tc>
          <w:tcPr>
            <w:tcW w:w="2376" w:type="dxa"/>
          </w:tcPr>
          <w:p w:rsidR="00500F1F" w:rsidRDefault="00500F1F" w:rsidP="007202BE">
            <w:pPr>
              <w:jc w:val="left"/>
            </w:pPr>
          </w:p>
        </w:tc>
        <w:tc>
          <w:tcPr>
            <w:tcW w:w="1418" w:type="dxa"/>
          </w:tcPr>
          <w:p w:rsidR="00500F1F" w:rsidRDefault="00500F1F" w:rsidP="007202BE"/>
        </w:tc>
        <w:tc>
          <w:tcPr>
            <w:tcW w:w="3402" w:type="dxa"/>
          </w:tcPr>
          <w:p w:rsidR="00500F1F" w:rsidRDefault="00500F1F" w:rsidP="007202BE">
            <w:pPr>
              <w:jc w:val="left"/>
            </w:pPr>
            <w:r>
              <w:t>Despesas Bancárias</w:t>
            </w:r>
          </w:p>
        </w:tc>
        <w:tc>
          <w:tcPr>
            <w:tcW w:w="1448" w:type="dxa"/>
          </w:tcPr>
          <w:p w:rsidR="00500F1F" w:rsidRPr="007A32DB" w:rsidRDefault="00F35F9A" w:rsidP="007202BE">
            <w:pPr>
              <w:jc w:val="right"/>
            </w:pPr>
            <w:r>
              <w:t>1.149,50</w:t>
            </w:r>
          </w:p>
        </w:tc>
      </w:tr>
      <w:tr w:rsidR="00500F1F" w:rsidTr="007202BE">
        <w:tc>
          <w:tcPr>
            <w:tcW w:w="2376" w:type="dxa"/>
          </w:tcPr>
          <w:p w:rsidR="00500F1F" w:rsidRDefault="00500F1F" w:rsidP="007202BE">
            <w:pPr>
              <w:jc w:val="left"/>
            </w:pPr>
          </w:p>
        </w:tc>
        <w:tc>
          <w:tcPr>
            <w:tcW w:w="1418" w:type="dxa"/>
          </w:tcPr>
          <w:p w:rsidR="00500F1F" w:rsidRDefault="00500F1F" w:rsidP="007202BE"/>
        </w:tc>
        <w:tc>
          <w:tcPr>
            <w:tcW w:w="3402" w:type="dxa"/>
          </w:tcPr>
          <w:p w:rsidR="00500F1F" w:rsidRDefault="00500F1F" w:rsidP="007202BE">
            <w:pPr>
              <w:jc w:val="left"/>
            </w:pPr>
            <w:r>
              <w:t>Manutenção de Software</w:t>
            </w:r>
          </w:p>
        </w:tc>
        <w:tc>
          <w:tcPr>
            <w:tcW w:w="1448" w:type="dxa"/>
          </w:tcPr>
          <w:p w:rsidR="00500F1F" w:rsidRPr="007A32DB" w:rsidRDefault="00F35F9A" w:rsidP="007202BE">
            <w:pPr>
              <w:jc w:val="right"/>
            </w:pPr>
            <w:r>
              <w:t>19.180,80</w:t>
            </w:r>
          </w:p>
        </w:tc>
      </w:tr>
      <w:tr w:rsidR="00312FAA" w:rsidTr="00312FAA">
        <w:tc>
          <w:tcPr>
            <w:tcW w:w="2376" w:type="dxa"/>
          </w:tcPr>
          <w:p w:rsidR="00312FAA" w:rsidRDefault="00312FAA" w:rsidP="00D56AFE">
            <w:pPr>
              <w:jc w:val="left"/>
            </w:pPr>
          </w:p>
        </w:tc>
        <w:tc>
          <w:tcPr>
            <w:tcW w:w="1418" w:type="dxa"/>
          </w:tcPr>
          <w:p w:rsidR="00312FAA" w:rsidRDefault="00312FAA"/>
        </w:tc>
        <w:tc>
          <w:tcPr>
            <w:tcW w:w="3402" w:type="dxa"/>
          </w:tcPr>
          <w:p w:rsidR="00312FAA" w:rsidRPr="00D56AFE" w:rsidRDefault="00312FAA" w:rsidP="00D56AFE">
            <w:pPr>
              <w:jc w:val="left"/>
              <w:rPr>
                <w:b/>
              </w:rPr>
            </w:pPr>
          </w:p>
        </w:tc>
        <w:tc>
          <w:tcPr>
            <w:tcW w:w="1448" w:type="dxa"/>
          </w:tcPr>
          <w:p w:rsidR="00312FAA" w:rsidRDefault="00312FAA" w:rsidP="009B54AB">
            <w:pPr>
              <w:jc w:val="right"/>
              <w:rPr>
                <w:b/>
              </w:rPr>
            </w:pPr>
          </w:p>
        </w:tc>
      </w:tr>
      <w:tr w:rsidR="00D56AFE" w:rsidTr="00312FAA">
        <w:tc>
          <w:tcPr>
            <w:tcW w:w="2376" w:type="dxa"/>
          </w:tcPr>
          <w:p w:rsidR="00D56AFE" w:rsidRDefault="00D56AFE" w:rsidP="00D56AFE">
            <w:pPr>
              <w:jc w:val="left"/>
            </w:pPr>
          </w:p>
        </w:tc>
        <w:tc>
          <w:tcPr>
            <w:tcW w:w="1418" w:type="dxa"/>
          </w:tcPr>
          <w:p w:rsidR="00D56AFE" w:rsidRDefault="00D56AFE"/>
        </w:tc>
        <w:tc>
          <w:tcPr>
            <w:tcW w:w="3402" w:type="dxa"/>
          </w:tcPr>
          <w:p w:rsidR="00D56AFE" w:rsidRPr="00D56AFE" w:rsidRDefault="00D56AFE" w:rsidP="00D56AFE">
            <w:pPr>
              <w:jc w:val="left"/>
              <w:rPr>
                <w:b/>
              </w:rPr>
            </w:pPr>
            <w:proofErr w:type="gramStart"/>
            <w:r w:rsidRPr="00D56AFE">
              <w:rPr>
                <w:b/>
              </w:rPr>
              <w:t>TOTAL</w:t>
            </w:r>
            <w:r w:rsidR="003C278B">
              <w:rPr>
                <w:b/>
              </w:rPr>
              <w:t xml:space="preserve"> DESPESAS</w:t>
            </w:r>
            <w:proofErr w:type="gramEnd"/>
          </w:p>
        </w:tc>
        <w:tc>
          <w:tcPr>
            <w:tcW w:w="1448" w:type="dxa"/>
          </w:tcPr>
          <w:p w:rsidR="00D56AFE" w:rsidRPr="00D56AFE" w:rsidRDefault="00F35F9A" w:rsidP="009B54AB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503.599,14</w:t>
            </w:r>
            <w:r>
              <w:rPr>
                <w:b/>
              </w:rPr>
              <w:fldChar w:fldCharType="end"/>
            </w:r>
          </w:p>
        </w:tc>
      </w:tr>
      <w:tr w:rsidR="00E54E8D" w:rsidTr="00312FAA">
        <w:tc>
          <w:tcPr>
            <w:tcW w:w="2376" w:type="dxa"/>
          </w:tcPr>
          <w:p w:rsidR="00E54E8D" w:rsidRDefault="00E54E8D" w:rsidP="00D56AFE">
            <w:pPr>
              <w:jc w:val="left"/>
            </w:pPr>
          </w:p>
        </w:tc>
        <w:tc>
          <w:tcPr>
            <w:tcW w:w="1418" w:type="dxa"/>
          </w:tcPr>
          <w:p w:rsidR="00E54E8D" w:rsidRDefault="00E54E8D"/>
        </w:tc>
        <w:tc>
          <w:tcPr>
            <w:tcW w:w="3402" w:type="dxa"/>
          </w:tcPr>
          <w:p w:rsidR="00E54E8D" w:rsidRPr="00D921C0" w:rsidRDefault="00A95A8F" w:rsidP="00A95A8F">
            <w:pPr>
              <w:jc w:val="left"/>
              <w:rPr>
                <w:b/>
              </w:rPr>
            </w:pPr>
            <w:r>
              <w:rPr>
                <w:b/>
              </w:rPr>
              <w:t>DEVOLUÇÃO AO EXECUTIVO</w:t>
            </w:r>
          </w:p>
        </w:tc>
        <w:tc>
          <w:tcPr>
            <w:tcW w:w="1448" w:type="dxa"/>
          </w:tcPr>
          <w:p w:rsidR="00E54E8D" w:rsidRPr="00D921C0" w:rsidRDefault="00F35F9A" w:rsidP="007859A7">
            <w:pPr>
              <w:jc w:val="right"/>
              <w:rPr>
                <w:b/>
              </w:rPr>
            </w:pPr>
            <w:r>
              <w:rPr>
                <w:b/>
              </w:rPr>
              <w:t>573,21</w:t>
            </w:r>
          </w:p>
        </w:tc>
      </w:tr>
      <w:tr w:rsidR="00E54E8D" w:rsidRPr="003C278B" w:rsidTr="00312FAA">
        <w:tc>
          <w:tcPr>
            <w:tcW w:w="2376" w:type="dxa"/>
          </w:tcPr>
          <w:p w:rsidR="00E54E8D" w:rsidRPr="003C278B" w:rsidRDefault="00E54E8D" w:rsidP="00D56AFE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E54E8D" w:rsidRDefault="00E54E8D" w:rsidP="003C278B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E54E8D" w:rsidRPr="003C278B" w:rsidRDefault="000663E5" w:rsidP="00D56AFE">
            <w:pPr>
              <w:jc w:val="left"/>
              <w:rPr>
                <w:b/>
              </w:rPr>
            </w:pPr>
            <w:r>
              <w:rPr>
                <w:b/>
              </w:rPr>
              <w:t>SALDO BANCÁRIO</w:t>
            </w:r>
          </w:p>
        </w:tc>
        <w:tc>
          <w:tcPr>
            <w:tcW w:w="1448" w:type="dxa"/>
          </w:tcPr>
          <w:p w:rsidR="00E54E8D" w:rsidRDefault="00F35F9A" w:rsidP="005B6035">
            <w:pPr>
              <w:jc w:val="right"/>
              <w:rPr>
                <w:b/>
              </w:rPr>
            </w:pPr>
            <w:r>
              <w:rPr>
                <w:b/>
              </w:rPr>
              <w:t>370.400,86</w:t>
            </w:r>
          </w:p>
        </w:tc>
      </w:tr>
      <w:tr w:rsidR="000663E5" w:rsidRPr="003C278B" w:rsidTr="00312FAA">
        <w:tc>
          <w:tcPr>
            <w:tcW w:w="2376" w:type="dxa"/>
          </w:tcPr>
          <w:p w:rsidR="000663E5" w:rsidRPr="003C278B" w:rsidRDefault="000663E5" w:rsidP="00D56AFE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0663E5" w:rsidRDefault="000663E5" w:rsidP="003C278B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0663E5" w:rsidRPr="003C278B" w:rsidRDefault="000663E5" w:rsidP="00D56AFE">
            <w:pPr>
              <w:jc w:val="left"/>
              <w:rPr>
                <w:b/>
              </w:rPr>
            </w:pPr>
          </w:p>
        </w:tc>
        <w:tc>
          <w:tcPr>
            <w:tcW w:w="1448" w:type="dxa"/>
          </w:tcPr>
          <w:p w:rsidR="000663E5" w:rsidRDefault="000663E5" w:rsidP="005B6035">
            <w:pPr>
              <w:jc w:val="right"/>
              <w:rPr>
                <w:b/>
              </w:rPr>
            </w:pPr>
          </w:p>
        </w:tc>
      </w:tr>
      <w:tr w:rsidR="00E54E8D" w:rsidRPr="00A430A1" w:rsidTr="00312FAA">
        <w:tc>
          <w:tcPr>
            <w:tcW w:w="2376" w:type="dxa"/>
          </w:tcPr>
          <w:p w:rsidR="00E54E8D" w:rsidRPr="00A430A1" w:rsidRDefault="00E54E8D" w:rsidP="00D56AFE">
            <w:pPr>
              <w:jc w:val="left"/>
              <w:rPr>
                <w:b/>
              </w:rPr>
            </w:pPr>
            <w:r w:rsidRPr="00A430A1">
              <w:rPr>
                <w:b/>
              </w:rPr>
              <w:t>TOTAL</w:t>
            </w:r>
          </w:p>
        </w:tc>
        <w:tc>
          <w:tcPr>
            <w:tcW w:w="1418" w:type="dxa"/>
          </w:tcPr>
          <w:p w:rsidR="00E54E8D" w:rsidRPr="00A430A1" w:rsidRDefault="00F35F9A" w:rsidP="009707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874.573,21</w:t>
            </w:r>
            <w:r>
              <w:rPr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3402" w:type="dxa"/>
          </w:tcPr>
          <w:p w:rsidR="00E54E8D" w:rsidRPr="00A430A1" w:rsidRDefault="00E54E8D" w:rsidP="00D56AFE">
            <w:pPr>
              <w:jc w:val="left"/>
              <w:rPr>
                <w:b/>
              </w:rPr>
            </w:pPr>
            <w:r w:rsidRPr="00A430A1">
              <w:rPr>
                <w:b/>
              </w:rPr>
              <w:t>TOTAL</w:t>
            </w:r>
          </w:p>
        </w:tc>
        <w:tc>
          <w:tcPr>
            <w:tcW w:w="1448" w:type="dxa"/>
          </w:tcPr>
          <w:p w:rsidR="00E54E8D" w:rsidRPr="00A430A1" w:rsidRDefault="00F35F9A" w:rsidP="00AB7C5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874.573,21</w:t>
            </w:r>
            <w:r>
              <w:rPr>
                <w:b/>
              </w:rPr>
              <w:fldChar w:fldCharType="end"/>
            </w:r>
          </w:p>
        </w:tc>
      </w:tr>
    </w:tbl>
    <w:p w:rsidR="002843C0" w:rsidRPr="00A430A1" w:rsidRDefault="002843C0"/>
    <w:p w:rsidR="002B6375" w:rsidRDefault="002B6375"/>
    <w:p w:rsidR="002B6375" w:rsidRDefault="002B6375">
      <w:pPr>
        <w:rPr>
          <w:b/>
        </w:rPr>
      </w:pPr>
    </w:p>
    <w:p w:rsidR="002E50D0" w:rsidRDefault="002E50D0">
      <w:pPr>
        <w:rPr>
          <w:b/>
        </w:rPr>
      </w:pPr>
    </w:p>
    <w:p w:rsidR="002E50D0" w:rsidRDefault="00F53215" w:rsidP="00F53215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857020">
        <w:rPr>
          <w:b/>
        </w:rPr>
        <w:t>JOAO BATISTA DA SILVA</w:t>
      </w:r>
    </w:p>
    <w:p w:rsidR="00F53215" w:rsidRPr="00F53215" w:rsidRDefault="00F53215" w:rsidP="00F53215">
      <w:pPr>
        <w:rPr>
          <w:b/>
        </w:rPr>
      </w:pPr>
      <w:r>
        <w:rPr>
          <w:b/>
        </w:rPr>
        <w:t xml:space="preserve">                                                                               PRESIDENTE</w:t>
      </w:r>
    </w:p>
    <w:sectPr w:rsidR="00F53215" w:rsidRPr="00F532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3E" w:rsidRDefault="005B533E" w:rsidP="009506D1">
      <w:r>
        <w:separator/>
      </w:r>
    </w:p>
  </w:endnote>
  <w:endnote w:type="continuationSeparator" w:id="0">
    <w:p w:rsidR="005B533E" w:rsidRDefault="005B533E" w:rsidP="009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1" w:rsidRPr="009506D1" w:rsidRDefault="009506D1" w:rsidP="009506D1">
    <w:pPr>
      <w:pStyle w:val="Rodap"/>
      <w:rPr>
        <w:rFonts w:ascii="Tahoma" w:hAnsi="Tahoma"/>
        <w:sz w:val="16"/>
        <w:szCs w:val="16"/>
      </w:rPr>
    </w:pPr>
    <w:r w:rsidRPr="009506D1">
      <w:rPr>
        <w:rFonts w:ascii="Tahoma" w:hAnsi="Tahoma"/>
        <w:sz w:val="16"/>
        <w:szCs w:val="16"/>
      </w:rPr>
      <w:t xml:space="preserve">RUA AMÉRICA, 149 – CAIXA POSTAL Nº 05 – CEP: 86.820-000 – FONE-FAX: (43) 3429 </w:t>
    </w:r>
    <w:proofErr w:type="gramStart"/>
    <w:r w:rsidRPr="009506D1">
      <w:rPr>
        <w:rFonts w:ascii="Tahoma" w:hAnsi="Tahoma"/>
        <w:sz w:val="16"/>
        <w:szCs w:val="16"/>
      </w:rPr>
      <w:t>1208</w:t>
    </w:r>
    <w:proofErr w:type="gramEnd"/>
  </w:p>
  <w:p w:rsidR="009506D1" w:rsidRDefault="009506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3E" w:rsidRDefault="005B533E" w:rsidP="009506D1">
      <w:r>
        <w:separator/>
      </w:r>
    </w:p>
  </w:footnote>
  <w:footnote w:type="continuationSeparator" w:id="0">
    <w:p w:rsidR="005B533E" w:rsidRDefault="005B533E" w:rsidP="0095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1" w:rsidRDefault="009506D1">
    <w:pPr>
      <w:pStyle w:val="Cabealh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7478"/>
    </w:tblGrid>
    <w:tr w:rsidR="009506D1" w:rsidRPr="00B5782F" w:rsidTr="004C3A42">
      <w:trPr>
        <w:trHeight w:val="993"/>
      </w:trPr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9506D1" w:rsidRPr="00B5782F" w:rsidRDefault="005B533E" w:rsidP="004C3A42">
          <w:pPr>
            <w:pStyle w:val="Cabealho"/>
            <w:rPr>
              <w:rFonts w:ascii="Gill Sans MT Shadow" w:hAnsi="Gill Sans MT Shadow"/>
              <w:sz w:val="16"/>
              <w:szCs w:val="16"/>
            </w:rPr>
          </w:pPr>
          <w:r>
            <w:rPr>
              <w:rFonts w:ascii="Gill Sans MT Shadow" w:hAnsi="Gill Sans MT Shadow"/>
              <w:noProof/>
              <w:sz w:val="4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4.9pt;margin-top:-44.2pt;width:50.85pt;height:43.8pt;z-index:251659264">
                <v:imagedata r:id="rId1" o:title=""/>
                <w10:wrap type="topAndBottom"/>
              </v:shape>
              <o:OLEObject Type="Embed" ProgID="PBrush" ShapeID="_x0000_s2049" DrawAspect="Content" ObjectID="_1661947066" r:id="rId2"/>
            </w:pict>
          </w:r>
        </w:p>
      </w:tc>
      <w:tc>
        <w:tcPr>
          <w:tcW w:w="7970" w:type="dxa"/>
          <w:tcBorders>
            <w:top w:val="nil"/>
            <w:left w:val="nil"/>
            <w:bottom w:val="nil"/>
            <w:right w:val="nil"/>
          </w:tcBorders>
        </w:tcPr>
        <w:p w:rsidR="009506D1" w:rsidRPr="009506D1" w:rsidRDefault="009506D1" w:rsidP="004C3A42">
          <w:pPr>
            <w:pStyle w:val="Cabealho"/>
            <w:tabs>
              <w:tab w:val="left" w:pos="1020"/>
            </w:tabs>
            <w:rPr>
              <w:rFonts w:ascii="Britannic Bold" w:hAnsi="Britannic Bold"/>
              <w:sz w:val="44"/>
              <w:szCs w:val="44"/>
            </w:rPr>
          </w:pPr>
          <w:r w:rsidRPr="009506D1">
            <w:rPr>
              <w:rFonts w:ascii="Britannic Bold" w:hAnsi="Britannic Bold"/>
              <w:sz w:val="44"/>
              <w:szCs w:val="44"/>
            </w:rPr>
            <w:t>CÂMARA MUNICIPAL DE CALIFÓRNIA</w:t>
          </w:r>
        </w:p>
        <w:p w:rsidR="009506D1" w:rsidRPr="00B5782F" w:rsidRDefault="009506D1" w:rsidP="004C3A42">
          <w:pPr>
            <w:pStyle w:val="Cabealho"/>
            <w:pBdr>
              <w:bottom w:val="single" w:sz="12" w:space="1" w:color="auto"/>
            </w:pBdr>
            <w:tabs>
              <w:tab w:val="left" w:pos="1020"/>
            </w:tabs>
            <w:rPr>
              <w:rFonts w:ascii="Britannic Bold" w:hAnsi="Britannic Bold"/>
              <w:sz w:val="24"/>
              <w:szCs w:val="24"/>
            </w:rPr>
          </w:pPr>
          <w:r>
            <w:rPr>
              <w:rFonts w:ascii="Britannic Bold" w:hAnsi="Britannic Bold"/>
              <w:sz w:val="24"/>
              <w:szCs w:val="24"/>
            </w:rPr>
            <w:t xml:space="preserve">CNPJ 78.975.380/0001-77 - </w:t>
          </w:r>
          <w:r w:rsidRPr="00B5782F">
            <w:rPr>
              <w:rFonts w:ascii="Britannic Bold" w:hAnsi="Britannic Bold"/>
              <w:sz w:val="24"/>
              <w:szCs w:val="24"/>
            </w:rPr>
            <w:t>ESTADO DO PARANÁ</w:t>
          </w:r>
        </w:p>
      </w:tc>
    </w:tr>
  </w:tbl>
  <w:p w:rsidR="009506D1" w:rsidRDefault="009506D1" w:rsidP="009506D1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C0"/>
    <w:rsid w:val="00014496"/>
    <w:rsid w:val="00016C92"/>
    <w:rsid w:val="00063A57"/>
    <w:rsid w:val="000663E5"/>
    <w:rsid w:val="00073835"/>
    <w:rsid w:val="0008618C"/>
    <w:rsid w:val="00091B07"/>
    <w:rsid w:val="001400BD"/>
    <w:rsid w:val="00146302"/>
    <w:rsid w:val="0017483B"/>
    <w:rsid w:val="0018005E"/>
    <w:rsid w:val="00192EB7"/>
    <w:rsid w:val="001E1544"/>
    <w:rsid w:val="00265291"/>
    <w:rsid w:val="00282C97"/>
    <w:rsid w:val="002843C0"/>
    <w:rsid w:val="00290877"/>
    <w:rsid w:val="002B6375"/>
    <w:rsid w:val="002E2333"/>
    <w:rsid w:val="002E50D0"/>
    <w:rsid w:val="002F177C"/>
    <w:rsid w:val="00312FAA"/>
    <w:rsid w:val="00325CE8"/>
    <w:rsid w:val="00340A20"/>
    <w:rsid w:val="003C278B"/>
    <w:rsid w:val="003C7561"/>
    <w:rsid w:val="003F0B04"/>
    <w:rsid w:val="00441833"/>
    <w:rsid w:val="004B2A71"/>
    <w:rsid w:val="004D47DB"/>
    <w:rsid w:val="004E346D"/>
    <w:rsid w:val="004E4F6A"/>
    <w:rsid w:val="00500F1F"/>
    <w:rsid w:val="00513426"/>
    <w:rsid w:val="005A1080"/>
    <w:rsid w:val="005B533E"/>
    <w:rsid w:val="005B6035"/>
    <w:rsid w:val="00631223"/>
    <w:rsid w:val="00652F5C"/>
    <w:rsid w:val="00676806"/>
    <w:rsid w:val="006F2AF0"/>
    <w:rsid w:val="0071792E"/>
    <w:rsid w:val="0074097E"/>
    <w:rsid w:val="007859A7"/>
    <w:rsid w:val="007A32DB"/>
    <w:rsid w:val="008128C7"/>
    <w:rsid w:val="00857020"/>
    <w:rsid w:val="008968E5"/>
    <w:rsid w:val="00900691"/>
    <w:rsid w:val="00900D4C"/>
    <w:rsid w:val="00946A83"/>
    <w:rsid w:val="009506D1"/>
    <w:rsid w:val="009707AC"/>
    <w:rsid w:val="0098178D"/>
    <w:rsid w:val="00982362"/>
    <w:rsid w:val="009B54AB"/>
    <w:rsid w:val="009C06CD"/>
    <w:rsid w:val="00A14BE0"/>
    <w:rsid w:val="00A430A1"/>
    <w:rsid w:val="00A502C1"/>
    <w:rsid w:val="00A67E90"/>
    <w:rsid w:val="00A95A8F"/>
    <w:rsid w:val="00AB7C53"/>
    <w:rsid w:val="00AD2F05"/>
    <w:rsid w:val="00B11353"/>
    <w:rsid w:val="00BC3C37"/>
    <w:rsid w:val="00C0054E"/>
    <w:rsid w:val="00C71EE7"/>
    <w:rsid w:val="00C90911"/>
    <w:rsid w:val="00CA1420"/>
    <w:rsid w:val="00CE5A87"/>
    <w:rsid w:val="00CF4361"/>
    <w:rsid w:val="00D56AFE"/>
    <w:rsid w:val="00D754AD"/>
    <w:rsid w:val="00D921C0"/>
    <w:rsid w:val="00DB408B"/>
    <w:rsid w:val="00DD6B7B"/>
    <w:rsid w:val="00DE6A30"/>
    <w:rsid w:val="00DF2A5B"/>
    <w:rsid w:val="00E1064F"/>
    <w:rsid w:val="00E11EF8"/>
    <w:rsid w:val="00E21C43"/>
    <w:rsid w:val="00E25228"/>
    <w:rsid w:val="00E32FAF"/>
    <w:rsid w:val="00E371D2"/>
    <w:rsid w:val="00E54E8D"/>
    <w:rsid w:val="00E82BD7"/>
    <w:rsid w:val="00ED5D13"/>
    <w:rsid w:val="00F33919"/>
    <w:rsid w:val="00F35F9A"/>
    <w:rsid w:val="00F450FA"/>
    <w:rsid w:val="00F53215"/>
    <w:rsid w:val="00FA3052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D1"/>
  </w:style>
  <w:style w:type="paragraph" w:styleId="Rodap">
    <w:name w:val="footer"/>
    <w:basedOn w:val="Normal"/>
    <w:link w:val="Rodap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D1"/>
  </w:style>
  <w:style w:type="paragraph" w:styleId="Textodebalo">
    <w:name w:val="Balloon Text"/>
    <w:basedOn w:val="Normal"/>
    <w:link w:val="TextodebaloChar"/>
    <w:uiPriority w:val="99"/>
    <w:semiHidden/>
    <w:unhideWhenUsed/>
    <w:rsid w:val="00950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D1"/>
  </w:style>
  <w:style w:type="paragraph" w:styleId="Rodap">
    <w:name w:val="footer"/>
    <w:basedOn w:val="Normal"/>
    <w:link w:val="Rodap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D1"/>
  </w:style>
  <w:style w:type="paragraph" w:styleId="Textodebalo">
    <w:name w:val="Balloon Text"/>
    <w:basedOn w:val="Normal"/>
    <w:link w:val="TextodebaloChar"/>
    <w:uiPriority w:val="99"/>
    <w:semiHidden/>
    <w:unhideWhenUsed/>
    <w:rsid w:val="00950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Residencial</dc:creator>
  <cp:lastModifiedBy>Residencial</cp:lastModifiedBy>
  <cp:revision>3</cp:revision>
  <cp:lastPrinted>2020-09-18T18:11:00Z</cp:lastPrinted>
  <dcterms:created xsi:type="dcterms:W3CDTF">2020-09-18T18:02:00Z</dcterms:created>
  <dcterms:modified xsi:type="dcterms:W3CDTF">2020-09-18T18:11:00Z</dcterms:modified>
</cp:coreProperties>
</file>